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D2" w:rsidRDefault="000128D2" w:rsidP="000128D2">
      <w:pPr>
        <w:tabs>
          <w:tab w:val="left" w:pos="4184"/>
        </w:tabs>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STADGAR FÖR FÖRENINGEN</w:t>
      </w:r>
      <w:r>
        <w:rPr>
          <w:rFonts w:ascii="Times New Roman" w:eastAsia="Times New Roman" w:hAnsi="Times New Roman" w:cs="Times New Roman"/>
          <w:b/>
          <w:sz w:val="28"/>
          <w:szCs w:val="28"/>
          <w:lang w:eastAsia="sv-SE"/>
        </w:rPr>
        <w:br/>
        <w:t>SOCIALDEMOKRATISKA ISRAELVÄNNER, org nr 012504-9601</w:t>
      </w:r>
    </w:p>
    <w:p w:rsidR="000128D2" w:rsidRDefault="000128D2" w:rsidP="000128D2">
      <w:pPr>
        <w:tabs>
          <w:tab w:val="left" w:pos="4184"/>
        </w:tabs>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Stadgarna enhälligt ändrade och antagna på årsmötet den 12 maj 2013</w:t>
      </w:r>
      <w:r w:rsidR="00E36F41">
        <w:rPr>
          <w:rFonts w:ascii="Times New Roman" w:eastAsia="Times New Roman" w:hAnsi="Times New Roman" w:cs="Times New Roman"/>
          <w:sz w:val="28"/>
          <w:szCs w:val="28"/>
          <w:lang w:eastAsia="sv-SE"/>
        </w:rPr>
        <w:t xml:space="preserve"> och vad gäller </w:t>
      </w:r>
      <w:proofErr w:type="gramStart"/>
      <w:r w:rsidR="00E36F41">
        <w:rPr>
          <w:rFonts w:ascii="Times New Roman" w:eastAsia="Times New Roman" w:hAnsi="Times New Roman" w:cs="Times New Roman"/>
          <w:sz w:val="28"/>
          <w:szCs w:val="28"/>
          <w:lang w:eastAsia="sv-SE"/>
        </w:rPr>
        <w:t>§§</w:t>
      </w:r>
      <w:proofErr w:type="gramEnd"/>
      <w:r w:rsidR="00E36F41">
        <w:rPr>
          <w:rFonts w:ascii="Times New Roman" w:eastAsia="Times New Roman" w:hAnsi="Times New Roman" w:cs="Times New Roman"/>
          <w:sz w:val="28"/>
          <w:szCs w:val="28"/>
          <w:lang w:eastAsia="sv-SE"/>
        </w:rPr>
        <w:t xml:space="preserve"> 1 och 15 </w:t>
      </w:r>
      <w:r w:rsidR="00E12599">
        <w:rPr>
          <w:rFonts w:ascii="Times New Roman" w:eastAsia="Times New Roman" w:hAnsi="Times New Roman" w:cs="Times New Roman"/>
          <w:sz w:val="28"/>
          <w:szCs w:val="28"/>
          <w:lang w:eastAsia="sv-SE"/>
        </w:rPr>
        <w:t xml:space="preserve">enhälligt </w:t>
      </w:r>
      <w:r w:rsidR="00E36F41">
        <w:rPr>
          <w:rFonts w:ascii="Times New Roman" w:eastAsia="Times New Roman" w:hAnsi="Times New Roman" w:cs="Times New Roman"/>
          <w:sz w:val="28"/>
          <w:szCs w:val="28"/>
          <w:lang w:eastAsia="sv-SE"/>
        </w:rPr>
        <w:t>antagna en andra gång på årsmötet den 18 maj 2014.</w:t>
      </w:r>
    </w:p>
    <w:p w:rsidR="00E12599" w:rsidRDefault="00E12599" w:rsidP="000128D2">
      <w:pPr>
        <w:spacing w:after="0" w:line="240" w:lineRule="auto"/>
        <w:jc w:val="both"/>
        <w:rPr>
          <w:rFonts w:ascii="Times New Roman" w:eastAsia="Calibri" w:hAnsi="Times New Roman" w:cs="Times New Roman"/>
          <w:b/>
          <w:bCs/>
          <w:sz w:val="28"/>
          <w:szCs w:val="28"/>
        </w:rPr>
      </w:pPr>
    </w:p>
    <w:p w:rsidR="000128D2" w:rsidRPr="000128D2" w:rsidRDefault="000128D2" w:rsidP="000128D2">
      <w:pPr>
        <w:spacing w:after="0" w:line="240" w:lineRule="auto"/>
        <w:jc w:val="both"/>
        <w:rPr>
          <w:rFonts w:ascii="Times New Roman" w:eastAsia="Calibri" w:hAnsi="Times New Roman" w:cs="Times New Roman"/>
          <w:b/>
          <w:bCs/>
          <w:sz w:val="28"/>
          <w:szCs w:val="28"/>
        </w:rPr>
      </w:pPr>
      <w:r w:rsidRPr="000128D2">
        <w:rPr>
          <w:rFonts w:ascii="Times New Roman" w:eastAsia="Calibri" w:hAnsi="Times New Roman" w:cs="Times New Roman"/>
          <w:b/>
          <w:bCs/>
          <w:sz w:val="28"/>
          <w:szCs w:val="28"/>
        </w:rPr>
        <w:t>ÄNDAMÅL OCH UPPGIFT</w:t>
      </w:r>
    </w:p>
    <w:p w:rsidR="000128D2" w:rsidRPr="000128D2" w:rsidRDefault="000128D2" w:rsidP="000128D2">
      <w:pPr>
        <w:spacing w:after="0" w:line="240" w:lineRule="auto"/>
        <w:jc w:val="both"/>
        <w:rPr>
          <w:rFonts w:ascii="Times New Roman" w:eastAsia="Calibri" w:hAnsi="Times New Roman" w:cs="Times New Roman"/>
          <w:b/>
          <w:bCs/>
          <w:sz w:val="28"/>
          <w:szCs w:val="28"/>
        </w:rPr>
      </w:pPr>
    </w:p>
    <w:p w:rsidR="000128D2" w:rsidRPr="00E6593B" w:rsidRDefault="000128D2" w:rsidP="000128D2">
      <w:pPr>
        <w:tabs>
          <w:tab w:val="left" w:pos="2866"/>
          <w:tab w:val="left" w:pos="4184"/>
        </w:tabs>
        <w:rPr>
          <w:rFonts w:ascii="Times New Roman" w:eastAsia="Times New Roman" w:hAnsi="Times New Roman" w:cs="Times New Roman"/>
          <w:bCs/>
          <w:sz w:val="28"/>
          <w:szCs w:val="28"/>
          <w:lang w:eastAsia="sv-SE"/>
        </w:rPr>
      </w:pPr>
      <w:r w:rsidRPr="000128D2">
        <w:rPr>
          <w:rFonts w:ascii="Times New Roman" w:eastAsia="Times New Roman" w:hAnsi="Times New Roman" w:cs="Times New Roman"/>
          <w:b/>
          <w:bCs/>
          <w:sz w:val="28"/>
          <w:szCs w:val="28"/>
          <w:lang w:eastAsia="sv-SE"/>
        </w:rPr>
        <w:t>§ 1. Ändamål och uppgift</w:t>
      </w:r>
      <w:r w:rsidR="00E6593B">
        <w:rPr>
          <w:rFonts w:ascii="Times New Roman" w:eastAsia="Times New Roman" w:hAnsi="Times New Roman" w:cs="Times New Roman"/>
          <w:b/>
          <w:bCs/>
          <w:sz w:val="28"/>
          <w:szCs w:val="28"/>
          <w:lang w:eastAsia="sv-SE"/>
        </w:rPr>
        <w:br/>
      </w:r>
      <w:r w:rsidRPr="00E6593B">
        <w:rPr>
          <w:rFonts w:ascii="Times New Roman" w:eastAsia="Times New Roman" w:hAnsi="Times New Roman" w:cs="Times New Roman"/>
          <w:bCs/>
          <w:sz w:val="28"/>
          <w:szCs w:val="28"/>
          <w:lang w:eastAsia="sv-SE"/>
        </w:rPr>
        <w:t xml:space="preserve">Socialdemokratiska Israelvänner, SIV, är en förening för organiserade socialdemokrater som värnar </w:t>
      </w:r>
      <w:r w:rsidR="00E6593B">
        <w:rPr>
          <w:rFonts w:ascii="Times New Roman" w:eastAsia="Times New Roman" w:hAnsi="Times New Roman" w:cs="Times New Roman"/>
          <w:bCs/>
          <w:sz w:val="28"/>
          <w:szCs w:val="28"/>
          <w:lang w:eastAsia="sv-SE"/>
        </w:rPr>
        <w:t>staten</w:t>
      </w:r>
      <w:r w:rsidRPr="00E6593B">
        <w:rPr>
          <w:rFonts w:ascii="Times New Roman" w:eastAsia="Times New Roman" w:hAnsi="Times New Roman" w:cs="Times New Roman"/>
          <w:bCs/>
          <w:sz w:val="28"/>
          <w:szCs w:val="28"/>
          <w:lang w:eastAsia="sv-SE"/>
        </w:rPr>
        <w:t xml:space="preserve"> Israel.  </w:t>
      </w:r>
    </w:p>
    <w:p w:rsidR="000128D2" w:rsidRPr="000128D2" w:rsidRDefault="000128D2" w:rsidP="00E12599">
      <w:pPr>
        <w:tabs>
          <w:tab w:val="left" w:pos="2866"/>
          <w:tab w:val="left" w:pos="4184"/>
        </w:tabs>
        <w:rPr>
          <w:rFonts w:ascii="Times New Roman" w:eastAsia="Calibri" w:hAnsi="Times New Roman" w:cs="Times New Roman"/>
          <w:b/>
          <w:sz w:val="28"/>
          <w:szCs w:val="28"/>
        </w:rPr>
      </w:pPr>
      <w:r w:rsidRPr="00E6593B">
        <w:rPr>
          <w:rFonts w:ascii="Times New Roman" w:eastAsia="Times New Roman" w:hAnsi="Times New Roman" w:cs="Times New Roman"/>
          <w:bCs/>
          <w:sz w:val="28"/>
          <w:szCs w:val="28"/>
          <w:lang w:eastAsia="sv-SE"/>
        </w:rPr>
        <w:t>SIV vill verka för solidaritet</w:t>
      </w:r>
      <w:r w:rsidRPr="000128D2">
        <w:rPr>
          <w:rFonts w:ascii="Times New Roman" w:eastAsia="Times New Roman" w:hAnsi="Times New Roman" w:cs="Times New Roman"/>
          <w:sz w:val="28"/>
          <w:szCs w:val="28"/>
          <w:lang w:eastAsia="sv-SE"/>
        </w:rPr>
        <w:t>, dialog och kunskapsutbyte med och mellan</w:t>
      </w:r>
      <w:r w:rsidRPr="000128D2">
        <w:rPr>
          <w:rFonts w:ascii="Times New Roman" w:eastAsia="Times New Roman" w:hAnsi="Times New Roman" w:cs="Times New Roman"/>
          <w:b/>
          <w:sz w:val="28"/>
          <w:szCs w:val="28"/>
          <w:lang w:eastAsia="sv-SE"/>
        </w:rPr>
        <w:t xml:space="preserve"> </w:t>
      </w:r>
      <w:r w:rsidRPr="000128D2">
        <w:rPr>
          <w:rFonts w:ascii="Times New Roman" w:eastAsia="Times New Roman" w:hAnsi="Times New Roman" w:cs="Times New Roman"/>
          <w:sz w:val="28"/>
          <w:szCs w:val="28"/>
          <w:lang w:eastAsia="sv-SE"/>
        </w:rPr>
        <w:t>socialdemokrater i</w:t>
      </w:r>
      <w:r w:rsidRPr="000128D2">
        <w:rPr>
          <w:rFonts w:ascii="Times New Roman" w:eastAsia="Times New Roman" w:hAnsi="Times New Roman" w:cs="Times New Roman"/>
          <w:b/>
          <w:sz w:val="28"/>
          <w:szCs w:val="28"/>
          <w:lang w:eastAsia="sv-SE"/>
        </w:rPr>
        <w:t xml:space="preserve"> </w:t>
      </w:r>
      <w:r w:rsidRPr="000128D2">
        <w:rPr>
          <w:rFonts w:ascii="Times New Roman" w:eastAsia="Times New Roman" w:hAnsi="Times New Roman" w:cs="Times New Roman"/>
          <w:sz w:val="28"/>
          <w:szCs w:val="28"/>
          <w:lang w:eastAsia="sv-SE"/>
        </w:rPr>
        <w:t>Sverige och i Israel.</w:t>
      </w:r>
      <w:r w:rsidR="00E12599">
        <w:rPr>
          <w:rFonts w:ascii="Times New Roman" w:eastAsia="Times New Roman" w:hAnsi="Times New Roman" w:cs="Times New Roman"/>
          <w:sz w:val="28"/>
          <w:szCs w:val="28"/>
          <w:lang w:eastAsia="sv-SE"/>
        </w:rPr>
        <w:br/>
      </w:r>
      <w:r w:rsidR="00E12599">
        <w:rPr>
          <w:rFonts w:ascii="Times New Roman" w:eastAsia="Times New Roman" w:hAnsi="Times New Roman" w:cs="Times New Roman"/>
          <w:sz w:val="28"/>
          <w:szCs w:val="28"/>
          <w:lang w:eastAsia="sv-SE"/>
        </w:rPr>
        <w:br/>
      </w:r>
      <w:r w:rsidRPr="000128D2">
        <w:rPr>
          <w:rFonts w:ascii="Times New Roman" w:eastAsia="Calibri" w:hAnsi="Times New Roman" w:cs="Times New Roman"/>
          <w:b/>
          <w:sz w:val="28"/>
          <w:szCs w:val="28"/>
        </w:rPr>
        <w:t>ORGANISATION OCH FÖRVALTNING</w:t>
      </w:r>
      <w:r w:rsidRPr="000128D2">
        <w:rPr>
          <w:rFonts w:ascii="Times New Roman" w:eastAsia="Calibri" w:hAnsi="Times New Roman" w:cs="Times New Roman"/>
          <w:b/>
          <w:sz w:val="28"/>
          <w:szCs w:val="28"/>
        </w:rPr>
        <w:tab/>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 2. Organisationen</w:t>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SIV är en förening med hela Sverige som upptagningsområde. Lokala nätverk kan bildas, vilka ges individuell möjlighet till anslutning.</w:t>
      </w:r>
    </w:p>
    <w:p w:rsidR="000128D2" w:rsidRPr="000128D2" w:rsidRDefault="000128D2" w:rsidP="000128D2">
      <w:pPr>
        <w:tabs>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Årsmötet är föreningens högsta beslutande organ.</w:t>
      </w:r>
    </w:p>
    <w:p w:rsidR="000128D2" w:rsidRPr="000128D2" w:rsidRDefault="000128D2" w:rsidP="00123A78">
      <w:pPr>
        <w:tabs>
          <w:tab w:val="left" w:pos="4184"/>
        </w:tabs>
        <w:rPr>
          <w:rFonts w:ascii="Times New Roman" w:eastAsia="Calibri" w:hAnsi="Times New Roman" w:cs="Times New Roman"/>
          <w:sz w:val="28"/>
          <w:szCs w:val="28"/>
        </w:rPr>
      </w:pPr>
      <w:r w:rsidRPr="000128D2">
        <w:rPr>
          <w:rFonts w:ascii="Times New Roman" w:eastAsia="Times New Roman" w:hAnsi="Times New Roman" w:cs="Times New Roman"/>
          <w:sz w:val="28"/>
          <w:szCs w:val="28"/>
          <w:lang w:eastAsia="sv-SE"/>
        </w:rPr>
        <w:t>Mellan årsmötena är styrelsen föreningens beslutande och verkställande organ.</w:t>
      </w:r>
      <w:r w:rsidR="00123A78">
        <w:rPr>
          <w:rFonts w:ascii="Times New Roman" w:eastAsia="Times New Roman" w:hAnsi="Times New Roman" w:cs="Times New Roman"/>
          <w:sz w:val="28"/>
          <w:szCs w:val="28"/>
          <w:lang w:eastAsia="sv-SE"/>
        </w:rPr>
        <w:br/>
      </w:r>
      <w:r w:rsidR="00123A78">
        <w:rPr>
          <w:rFonts w:ascii="Times New Roman" w:eastAsia="Times New Roman" w:hAnsi="Times New Roman" w:cs="Times New Roman"/>
          <w:sz w:val="28"/>
          <w:szCs w:val="28"/>
          <w:lang w:eastAsia="sv-SE"/>
        </w:rPr>
        <w:br/>
      </w:r>
      <w:r w:rsidRPr="000128D2">
        <w:rPr>
          <w:rFonts w:ascii="Times New Roman" w:eastAsia="Calibri" w:hAnsi="Times New Roman" w:cs="Times New Roman"/>
          <w:b/>
          <w:sz w:val="28"/>
          <w:szCs w:val="28"/>
        </w:rPr>
        <w:t>§ 3. Hemvist</w:t>
      </w:r>
      <w:r w:rsidR="00123A78">
        <w:rPr>
          <w:rFonts w:ascii="Times New Roman" w:eastAsia="Calibri" w:hAnsi="Times New Roman" w:cs="Times New Roman"/>
          <w:b/>
          <w:sz w:val="28"/>
          <w:szCs w:val="28"/>
        </w:rPr>
        <w:br/>
      </w:r>
      <w:r w:rsidRPr="000128D2">
        <w:rPr>
          <w:rFonts w:ascii="Times New Roman" w:eastAsia="Times New Roman" w:hAnsi="Times New Roman" w:cs="Times New Roman"/>
          <w:sz w:val="28"/>
          <w:szCs w:val="28"/>
          <w:lang w:eastAsia="sv-SE"/>
        </w:rPr>
        <w:t>SIV har sin hemvist och sitt juridiska säte i Stockholm.</w:t>
      </w:r>
      <w:r w:rsidR="00123A78">
        <w:rPr>
          <w:rFonts w:ascii="Times New Roman" w:eastAsia="Times New Roman" w:hAnsi="Times New Roman" w:cs="Times New Roman"/>
          <w:sz w:val="28"/>
          <w:szCs w:val="28"/>
          <w:lang w:eastAsia="sv-SE"/>
        </w:rPr>
        <w:br/>
      </w:r>
      <w:r w:rsidR="00123A78">
        <w:rPr>
          <w:rFonts w:ascii="Times New Roman" w:eastAsia="Calibri" w:hAnsi="Times New Roman" w:cs="Times New Roman"/>
          <w:b/>
          <w:sz w:val="28"/>
          <w:szCs w:val="28"/>
        </w:rPr>
        <w:br/>
      </w:r>
      <w:r w:rsidRPr="000128D2">
        <w:rPr>
          <w:rFonts w:ascii="Times New Roman" w:eastAsia="Calibri" w:hAnsi="Times New Roman" w:cs="Times New Roman"/>
          <w:b/>
          <w:sz w:val="28"/>
          <w:szCs w:val="28"/>
        </w:rPr>
        <w:t>§ 4. Verksamhetsperiod</w:t>
      </w:r>
      <w:r w:rsidR="00123A78">
        <w:rPr>
          <w:rFonts w:ascii="Times New Roman" w:eastAsia="Calibri" w:hAnsi="Times New Roman" w:cs="Times New Roman"/>
          <w:b/>
          <w:sz w:val="28"/>
          <w:szCs w:val="28"/>
        </w:rPr>
        <w:br/>
      </w:r>
      <w:r w:rsidRPr="000128D2">
        <w:rPr>
          <w:rFonts w:ascii="Times New Roman" w:eastAsia="Calibri" w:hAnsi="Times New Roman" w:cs="Times New Roman"/>
          <w:sz w:val="28"/>
          <w:szCs w:val="28"/>
        </w:rPr>
        <w:t>Räkenskapsår och verksamhetsår löper från och med den 1 januari till och med den 31 december</w:t>
      </w:r>
      <w:r w:rsidR="00123A78">
        <w:rPr>
          <w:rFonts w:ascii="Times New Roman" w:eastAsia="Calibri" w:hAnsi="Times New Roman" w:cs="Times New Roman"/>
          <w:sz w:val="28"/>
          <w:szCs w:val="28"/>
        </w:rPr>
        <w:t>.</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Pr="000128D2">
        <w:rPr>
          <w:rFonts w:ascii="Times New Roman" w:eastAsia="Calibri" w:hAnsi="Times New Roman" w:cs="Times New Roman"/>
          <w:b/>
          <w:sz w:val="28"/>
          <w:szCs w:val="28"/>
        </w:rPr>
        <w:t>§ 5. Styrelsens organisation</w:t>
      </w:r>
      <w:r w:rsidR="00123A78">
        <w:rPr>
          <w:rFonts w:ascii="Times New Roman" w:eastAsia="Calibri" w:hAnsi="Times New Roman" w:cs="Times New Roman"/>
          <w:b/>
          <w:sz w:val="28"/>
          <w:szCs w:val="28"/>
        </w:rPr>
        <w:br/>
      </w:r>
      <w:r w:rsidRPr="000128D2">
        <w:rPr>
          <w:rFonts w:ascii="Times New Roman" w:eastAsia="Calibri" w:hAnsi="Times New Roman" w:cs="Times New Roman"/>
          <w:sz w:val="28"/>
          <w:szCs w:val="28"/>
        </w:rPr>
        <w:t xml:space="preserve">Föreningens angelägenheter </w:t>
      </w:r>
      <w:proofErr w:type="gramStart"/>
      <w:r w:rsidRPr="000128D2">
        <w:rPr>
          <w:rFonts w:ascii="Times New Roman" w:eastAsia="Calibri" w:hAnsi="Times New Roman" w:cs="Times New Roman"/>
          <w:sz w:val="28"/>
          <w:szCs w:val="28"/>
        </w:rPr>
        <w:t>handhas</w:t>
      </w:r>
      <w:proofErr w:type="gramEnd"/>
      <w:r w:rsidRPr="000128D2">
        <w:rPr>
          <w:rFonts w:ascii="Times New Roman" w:eastAsia="Calibri" w:hAnsi="Times New Roman" w:cs="Times New Roman"/>
          <w:sz w:val="28"/>
          <w:szCs w:val="28"/>
        </w:rPr>
        <w:t xml:space="preserve"> av styrelsen som väljs av årsmötet.</w:t>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 xml:space="preserve">Styrelsen skall bestå av ett ojämnt antal ledamöter; ordförande, vice ordförande, sekreterare och kassör samt en eller tre övriga ledamöter.  </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Med undantag av ordföranden, som utses av årsmötet, konstituerar styrelsen sig själv.</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Det åligger styrelsen särskilt att</w:t>
      </w:r>
      <w:r w:rsidR="00123A78">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 med ledning av stadgarna verka för föreningens bästa</w:t>
      </w:r>
      <w:r w:rsidR="00123A78">
        <w:rPr>
          <w:rFonts w:ascii="Times New Roman" w:eastAsia="Times New Roman" w:hAnsi="Times New Roman" w:cs="Times New Roman"/>
          <w:sz w:val="28"/>
          <w:szCs w:val="28"/>
          <w:lang w:eastAsia="sv-SE"/>
        </w:rPr>
        <w:br/>
      </w:r>
      <w:r w:rsidRPr="000128D2">
        <w:rPr>
          <w:rFonts w:ascii="Times New Roman" w:eastAsia="Calibri" w:hAnsi="Times New Roman" w:cs="Times New Roman"/>
          <w:sz w:val="28"/>
          <w:szCs w:val="28"/>
        </w:rPr>
        <w:lastRenderedPageBreak/>
        <w:t>- verks</w:t>
      </w:r>
      <w:r w:rsidR="00123A78">
        <w:rPr>
          <w:rFonts w:ascii="Times New Roman" w:eastAsia="Calibri" w:hAnsi="Times New Roman" w:cs="Times New Roman"/>
          <w:sz w:val="28"/>
          <w:szCs w:val="28"/>
        </w:rPr>
        <w:t>t</w:t>
      </w:r>
      <w:r w:rsidRPr="000128D2">
        <w:rPr>
          <w:rFonts w:ascii="Times New Roman" w:eastAsia="Calibri" w:hAnsi="Times New Roman" w:cs="Times New Roman"/>
          <w:sz w:val="28"/>
          <w:szCs w:val="28"/>
        </w:rPr>
        <w:t>älla av årsmötet fattade beslut</w:t>
      </w:r>
      <w:r w:rsidR="00123A78">
        <w:rPr>
          <w:rFonts w:ascii="Times New Roman" w:eastAsia="Calibri" w:hAnsi="Times New Roman" w:cs="Times New Roman"/>
          <w:sz w:val="28"/>
          <w:szCs w:val="28"/>
        </w:rPr>
        <w:br/>
      </w:r>
      <w:r w:rsidRPr="000128D2">
        <w:rPr>
          <w:rFonts w:ascii="Times New Roman" w:eastAsia="Times New Roman" w:hAnsi="Times New Roman" w:cs="Times New Roman"/>
          <w:sz w:val="28"/>
          <w:szCs w:val="28"/>
          <w:lang w:eastAsia="sv-SE"/>
        </w:rPr>
        <w:t>- planera, leda och fördela arbetet inom styrelsen</w:t>
      </w:r>
      <w:r w:rsidR="00123A78">
        <w:rPr>
          <w:rFonts w:ascii="Times New Roman" w:eastAsia="Times New Roman" w:hAnsi="Times New Roman" w:cs="Times New Roman"/>
          <w:sz w:val="28"/>
          <w:szCs w:val="28"/>
          <w:lang w:eastAsia="sv-SE"/>
        </w:rPr>
        <w:br/>
      </w:r>
      <w:r w:rsidRPr="000128D2">
        <w:rPr>
          <w:rFonts w:ascii="Times New Roman" w:eastAsia="Calibri" w:hAnsi="Times New Roman" w:cs="Times New Roman"/>
          <w:sz w:val="28"/>
          <w:szCs w:val="28"/>
        </w:rPr>
        <w:t>- ansvara för och förvalta föreningens medel</w:t>
      </w:r>
      <w:r w:rsidR="00123A78">
        <w:rPr>
          <w:rFonts w:ascii="Times New Roman" w:eastAsia="Calibri" w:hAnsi="Times New Roman" w:cs="Times New Roman"/>
          <w:sz w:val="28"/>
          <w:szCs w:val="28"/>
        </w:rPr>
        <w:br/>
      </w:r>
      <w:r w:rsidRPr="000128D2">
        <w:rPr>
          <w:rFonts w:ascii="Times New Roman" w:eastAsia="Calibri" w:hAnsi="Times New Roman" w:cs="Times New Roman"/>
          <w:sz w:val="28"/>
          <w:szCs w:val="28"/>
        </w:rPr>
        <w:t>- initiera, stödja och verka för bildandet av lokala nätverk</w:t>
      </w:r>
      <w:r w:rsidR="00123A78">
        <w:rPr>
          <w:rFonts w:ascii="Times New Roman" w:eastAsia="Calibri" w:hAnsi="Times New Roman" w:cs="Times New Roman"/>
          <w:sz w:val="28"/>
          <w:szCs w:val="28"/>
        </w:rPr>
        <w:br/>
      </w:r>
      <w:r w:rsidR="00123A78">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Föreningens firma tecknas av styrelsen i sin helhet eller av två styrelsemedlemmar i förening.</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Ordföranden är föreningens officiella</w:t>
      </w:r>
      <w:r w:rsidR="00123A78">
        <w:rPr>
          <w:rFonts w:ascii="Times New Roman" w:eastAsia="Times New Roman" w:hAnsi="Times New Roman" w:cs="Times New Roman"/>
          <w:sz w:val="28"/>
          <w:szCs w:val="28"/>
          <w:lang w:eastAsia="sv-SE"/>
        </w:rPr>
        <w:t xml:space="preserve"> </w:t>
      </w:r>
      <w:r w:rsidRPr="000128D2">
        <w:rPr>
          <w:rFonts w:ascii="Times New Roman" w:eastAsia="Times New Roman" w:hAnsi="Times New Roman" w:cs="Times New Roman"/>
          <w:sz w:val="28"/>
          <w:szCs w:val="28"/>
          <w:lang w:eastAsia="sv-SE"/>
        </w:rPr>
        <w:t>representant. Ordföranden planerar och leder styrelsens arbete och ansvarar ytterst för verksamheten, liksom att fattade beslut verkställs.</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Styrelsen kan för sin verksamhet inrätta</w:t>
      </w:r>
      <w:r w:rsidR="00123A78">
        <w:rPr>
          <w:rFonts w:ascii="Times New Roman" w:eastAsia="Times New Roman" w:hAnsi="Times New Roman" w:cs="Times New Roman"/>
          <w:sz w:val="28"/>
          <w:szCs w:val="28"/>
          <w:lang w:eastAsia="sv-SE"/>
        </w:rPr>
        <w:t xml:space="preserve"> </w:t>
      </w:r>
      <w:r w:rsidRPr="000128D2">
        <w:rPr>
          <w:rFonts w:ascii="Times New Roman" w:eastAsia="Times New Roman" w:hAnsi="Times New Roman" w:cs="Times New Roman"/>
          <w:sz w:val="28"/>
          <w:szCs w:val="28"/>
          <w:lang w:eastAsia="sv-SE"/>
        </w:rPr>
        <w:t>arbetsutskott.</w:t>
      </w:r>
    </w:p>
    <w:p w:rsidR="000128D2" w:rsidRPr="000128D2" w:rsidRDefault="000128D2" w:rsidP="00123A78">
      <w:pPr>
        <w:tabs>
          <w:tab w:val="left" w:pos="1524"/>
          <w:tab w:val="left" w:pos="4184"/>
        </w:tabs>
        <w:rPr>
          <w:rFonts w:ascii="Times New Roman" w:eastAsia="Times New Roman" w:hAnsi="Times New Roman" w:cs="Times New Roman"/>
          <w:b/>
          <w:sz w:val="28"/>
          <w:szCs w:val="28"/>
          <w:lang w:eastAsia="sv-SE"/>
        </w:rPr>
      </w:pPr>
      <w:r w:rsidRPr="000128D2">
        <w:rPr>
          <w:rFonts w:ascii="Times New Roman" w:eastAsia="Times New Roman" w:hAnsi="Times New Roman" w:cs="Times New Roman"/>
          <w:sz w:val="28"/>
          <w:szCs w:val="28"/>
          <w:lang w:eastAsia="sv-SE"/>
        </w:rPr>
        <w:t>Styrelsen får för viss fråga eller ändamål kalla annan medlem till adjungerad ledamot.</w:t>
      </w:r>
      <w:r w:rsidR="00123A78">
        <w:rPr>
          <w:rFonts w:ascii="Times New Roman" w:eastAsia="Times New Roman" w:hAnsi="Times New Roman" w:cs="Times New Roman"/>
          <w:sz w:val="28"/>
          <w:szCs w:val="28"/>
          <w:lang w:eastAsia="sv-SE"/>
        </w:rPr>
        <w:br/>
      </w:r>
      <w:r w:rsidR="00123A78">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 6. Styrelsens sammanträden</w:t>
      </w:r>
      <w:r w:rsidR="00123A78">
        <w:rPr>
          <w:rFonts w:ascii="Times New Roman" w:eastAsia="Times New Roman" w:hAnsi="Times New Roman" w:cs="Times New Roman"/>
          <w:b/>
          <w:sz w:val="28"/>
          <w:szCs w:val="28"/>
          <w:lang w:eastAsia="sv-SE"/>
        </w:rPr>
        <w:br/>
      </w:r>
      <w:r w:rsidRPr="000128D2">
        <w:rPr>
          <w:rFonts w:ascii="Times New Roman" w:eastAsia="Times New Roman" w:hAnsi="Times New Roman" w:cs="Times New Roman"/>
          <w:sz w:val="28"/>
          <w:szCs w:val="28"/>
          <w:lang w:eastAsia="sv-SE"/>
        </w:rPr>
        <w:t>Styrelsen sammanträder minst fyra gånger per år, på kallelse av ordföranden, eller när minst hälften av antalet ledamöter så begär.</w:t>
      </w:r>
    </w:p>
    <w:p w:rsidR="000128D2" w:rsidRPr="000128D2" w:rsidRDefault="000128D2" w:rsidP="000128D2">
      <w:pPr>
        <w:tabs>
          <w:tab w:val="center" w:pos="2195"/>
          <w:tab w:val="left" w:pos="4184"/>
        </w:tabs>
        <w:rPr>
          <w:rFonts w:ascii="Times New Roman" w:eastAsia="Times New Roman" w:hAnsi="Times New Roman" w:cs="Times New Roman"/>
          <w:b/>
          <w:sz w:val="28"/>
          <w:szCs w:val="28"/>
          <w:lang w:eastAsia="sv-SE"/>
        </w:rPr>
      </w:pPr>
      <w:r w:rsidRPr="000128D2">
        <w:rPr>
          <w:rFonts w:ascii="Times New Roman" w:eastAsia="Times New Roman" w:hAnsi="Times New Roman" w:cs="Times New Roman"/>
          <w:sz w:val="28"/>
          <w:szCs w:val="28"/>
          <w:lang w:eastAsia="sv-SE"/>
        </w:rPr>
        <w:t>Styrelsen är beslutsmässig om samtliga ledamöter kallats och minst hälften av dem deltar.</w:t>
      </w:r>
    </w:p>
    <w:p w:rsidR="000128D2" w:rsidRPr="000128D2" w:rsidRDefault="000128D2" w:rsidP="000128D2">
      <w:pPr>
        <w:tabs>
          <w:tab w:val="left" w:pos="152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Vid sammanträde skall protokoll föras. Avvikande mening antecknas i protokollet.</w:t>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sz w:val="28"/>
          <w:szCs w:val="28"/>
        </w:rPr>
        <w:t>Som styrelsens beslut gäller den mening om vilken flertalet enar sig. Vid lika röstetal gäller den mening som ordföranden biträder.</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00123A78">
        <w:rPr>
          <w:rFonts w:ascii="Times New Roman" w:eastAsia="Calibri" w:hAnsi="Times New Roman" w:cs="Times New Roman"/>
          <w:b/>
          <w:sz w:val="28"/>
          <w:szCs w:val="28"/>
        </w:rPr>
        <w:t>MEDLEMSFRÅGOR</w:t>
      </w:r>
      <w:r w:rsidR="00123A78">
        <w:rPr>
          <w:rFonts w:ascii="Times New Roman" w:eastAsia="Calibri" w:hAnsi="Times New Roman" w:cs="Times New Roman"/>
          <w:b/>
          <w:sz w:val="28"/>
          <w:szCs w:val="28"/>
        </w:rPr>
        <w:br/>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b/>
          <w:sz w:val="28"/>
          <w:szCs w:val="28"/>
        </w:rPr>
        <w:t>§ 7. Medlemskap</w:t>
      </w:r>
      <w:r w:rsidRPr="000128D2">
        <w:rPr>
          <w:rFonts w:ascii="Times New Roman" w:eastAsia="Calibri" w:hAnsi="Times New Roman" w:cs="Times New Roman"/>
          <w:sz w:val="28"/>
          <w:szCs w:val="28"/>
        </w:rPr>
        <w:t xml:space="preserve"> </w:t>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Som medlem kan var och en antas som stöder SIV:s ändamål och är medlem i SAP, eller är ansluten, som medlem, via någon av dess sidoorganisationer.</w:t>
      </w:r>
    </w:p>
    <w:p w:rsidR="000128D2" w:rsidRPr="000128D2" w:rsidRDefault="000128D2" w:rsidP="000128D2">
      <w:pPr>
        <w:spacing w:after="0" w:line="240" w:lineRule="auto"/>
        <w:rPr>
          <w:rFonts w:ascii="Times New Roman" w:eastAsia="Calibri" w:hAnsi="Times New Roman" w:cs="Times New Roman"/>
          <w:sz w:val="28"/>
          <w:szCs w:val="28"/>
        </w:rPr>
      </w:pP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 xml:space="preserve">Beslut om medlemskap fattas av styrelsen. </w:t>
      </w:r>
    </w:p>
    <w:p w:rsidR="000128D2" w:rsidRPr="000128D2" w:rsidRDefault="000128D2" w:rsidP="000128D2">
      <w:pPr>
        <w:spacing w:after="0" w:line="240" w:lineRule="auto"/>
        <w:rPr>
          <w:rFonts w:ascii="Times New Roman" w:eastAsia="Calibri" w:hAnsi="Times New Roman" w:cs="Times New Roman"/>
          <w:sz w:val="28"/>
          <w:szCs w:val="28"/>
        </w:rPr>
      </w:pPr>
    </w:p>
    <w:p w:rsidR="00E12599" w:rsidRDefault="000128D2" w:rsidP="00123A78">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sz w:val="28"/>
          <w:szCs w:val="28"/>
        </w:rPr>
        <w:t>Medlem är, i förekommande fall, tillförsäkrad yttrande-, förslags- och rösträtt.</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p>
    <w:p w:rsidR="000128D2" w:rsidRPr="000128D2" w:rsidRDefault="000128D2" w:rsidP="00123A78">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lastRenderedPageBreak/>
        <w:t>§ 8</w:t>
      </w:r>
      <w:r w:rsidR="00123A78">
        <w:rPr>
          <w:rFonts w:ascii="Times New Roman" w:eastAsia="Calibri" w:hAnsi="Times New Roman" w:cs="Times New Roman"/>
          <w:b/>
          <w:sz w:val="28"/>
          <w:szCs w:val="28"/>
        </w:rPr>
        <w:t>.</w:t>
      </w:r>
      <w:r w:rsidRPr="000128D2">
        <w:rPr>
          <w:rFonts w:ascii="Times New Roman" w:eastAsia="Calibri" w:hAnsi="Times New Roman" w:cs="Times New Roman"/>
          <w:b/>
          <w:sz w:val="28"/>
          <w:szCs w:val="28"/>
        </w:rPr>
        <w:t xml:space="preserve"> Utträde och uteslutning</w:t>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Medlem som fullgjort sina förpliktelser mot föreningen och vill frånträda sitt medlemskap anmäler detta till styrelsen.</w:t>
      </w:r>
    </w:p>
    <w:p w:rsidR="000128D2" w:rsidRPr="000128D2" w:rsidRDefault="000128D2" w:rsidP="000128D2">
      <w:pPr>
        <w:spacing w:after="0" w:line="240" w:lineRule="auto"/>
        <w:rPr>
          <w:rFonts w:ascii="Times New Roman" w:eastAsia="Calibri" w:hAnsi="Times New Roman" w:cs="Times New Roman"/>
          <w:sz w:val="28"/>
          <w:szCs w:val="28"/>
        </w:rPr>
      </w:pP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Medlem som inte betalat sin årsavgift senast den 31 mars året efter det att avgiften förfallit till betalning, har förverkat sitt medlemskap.</w:t>
      </w:r>
    </w:p>
    <w:p w:rsidR="000128D2" w:rsidRPr="000128D2" w:rsidRDefault="000128D2" w:rsidP="000128D2">
      <w:pPr>
        <w:spacing w:after="0" w:line="240" w:lineRule="auto"/>
        <w:rPr>
          <w:rFonts w:ascii="Times New Roman" w:eastAsia="Calibri" w:hAnsi="Times New Roman" w:cs="Times New Roman"/>
          <w:sz w:val="28"/>
          <w:szCs w:val="28"/>
        </w:rPr>
      </w:pPr>
    </w:p>
    <w:p w:rsidR="000128D2" w:rsidRPr="000128D2" w:rsidRDefault="000128D2" w:rsidP="000128D2">
      <w:pPr>
        <w:tabs>
          <w:tab w:val="left" w:pos="152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Medlem som motverkar SIV:s ända mål, uppgift eller verksamhet, kan uteslutas efter beslut av styrelsen.</w:t>
      </w:r>
    </w:p>
    <w:p w:rsidR="000128D2" w:rsidRPr="000128D2" w:rsidRDefault="000128D2" w:rsidP="000128D2">
      <w:pPr>
        <w:tabs>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Utesluten medlem kan på begäran få sin sak prövad på närmast efterföljande årsmöte.</w:t>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MÖTEN OCH SAMMANKOMSTER</w:t>
      </w:r>
    </w:p>
    <w:p w:rsidR="000128D2" w:rsidRPr="000128D2" w:rsidRDefault="000128D2" w:rsidP="000128D2">
      <w:pPr>
        <w:spacing w:after="0" w:line="240" w:lineRule="auto"/>
        <w:rPr>
          <w:rFonts w:ascii="Times New Roman" w:eastAsia="Calibri" w:hAnsi="Times New Roman" w:cs="Times New Roman"/>
          <w:sz w:val="28"/>
          <w:szCs w:val="28"/>
        </w:rPr>
      </w:pP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 9</w:t>
      </w:r>
      <w:r w:rsidR="00123A78">
        <w:rPr>
          <w:rFonts w:ascii="Times New Roman" w:eastAsia="Calibri" w:hAnsi="Times New Roman" w:cs="Times New Roman"/>
          <w:b/>
          <w:sz w:val="28"/>
          <w:szCs w:val="28"/>
        </w:rPr>
        <w:t>.</w:t>
      </w:r>
      <w:r w:rsidRPr="000128D2">
        <w:rPr>
          <w:rFonts w:ascii="Times New Roman" w:eastAsia="Calibri" w:hAnsi="Times New Roman" w:cs="Times New Roman"/>
          <w:b/>
          <w:sz w:val="28"/>
          <w:szCs w:val="28"/>
        </w:rPr>
        <w:t xml:space="preserve"> Ordinarie årsmöte</w:t>
      </w:r>
    </w:p>
    <w:p w:rsidR="000128D2" w:rsidRPr="000128D2" w:rsidRDefault="000128D2" w:rsidP="00123A78">
      <w:pPr>
        <w:spacing w:after="0" w:line="240" w:lineRule="auto"/>
        <w:rPr>
          <w:rFonts w:ascii="Times New Roman" w:eastAsia="Times New Roman" w:hAnsi="Times New Roman" w:cs="Times New Roman"/>
          <w:sz w:val="28"/>
          <w:szCs w:val="28"/>
          <w:lang w:eastAsia="sv-SE"/>
        </w:rPr>
      </w:pPr>
      <w:r w:rsidRPr="000128D2">
        <w:rPr>
          <w:rFonts w:ascii="Times New Roman" w:eastAsia="Calibri" w:hAnsi="Times New Roman" w:cs="Times New Roman"/>
          <w:sz w:val="28"/>
          <w:szCs w:val="28"/>
        </w:rPr>
        <w:t>Årsmöte</w:t>
      </w:r>
      <w:r w:rsidRPr="000128D2">
        <w:rPr>
          <w:rFonts w:ascii="Times New Roman" w:eastAsia="Calibri" w:hAnsi="Times New Roman" w:cs="Times New Roman"/>
          <w:b/>
          <w:sz w:val="28"/>
          <w:szCs w:val="28"/>
        </w:rPr>
        <w:t xml:space="preserve"> </w:t>
      </w:r>
      <w:r w:rsidRPr="000128D2">
        <w:rPr>
          <w:rFonts w:ascii="Times New Roman" w:eastAsia="Calibri" w:hAnsi="Times New Roman" w:cs="Times New Roman"/>
          <w:sz w:val="28"/>
          <w:szCs w:val="28"/>
        </w:rPr>
        <w:t>skall avhållas i maj månad, på tid och plats som styrelsen fastställer.</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Pr="000128D2">
        <w:rPr>
          <w:rFonts w:ascii="Times New Roman" w:eastAsia="Times New Roman" w:hAnsi="Times New Roman" w:cs="Times New Roman"/>
          <w:sz w:val="28"/>
          <w:szCs w:val="28"/>
          <w:lang w:eastAsia="sv-SE"/>
        </w:rPr>
        <w:t>Kallelse</w:t>
      </w:r>
      <w:r w:rsidRPr="000128D2">
        <w:rPr>
          <w:rFonts w:ascii="Times New Roman" w:eastAsia="Times New Roman" w:hAnsi="Times New Roman" w:cs="Times New Roman"/>
          <w:b/>
          <w:sz w:val="28"/>
          <w:szCs w:val="28"/>
          <w:lang w:eastAsia="sv-SE"/>
        </w:rPr>
        <w:t xml:space="preserve"> </w:t>
      </w:r>
      <w:r w:rsidRPr="000128D2">
        <w:rPr>
          <w:rFonts w:ascii="Times New Roman" w:eastAsia="Times New Roman" w:hAnsi="Times New Roman" w:cs="Times New Roman"/>
          <w:sz w:val="28"/>
          <w:szCs w:val="28"/>
          <w:lang w:eastAsia="sv-SE"/>
        </w:rPr>
        <w:t>till ordinarie årsmöte utgår senast sex veckor före dagen för årsmötet.</w:t>
      </w:r>
      <w:r w:rsidR="00123A78">
        <w:rPr>
          <w:rFonts w:ascii="Times New Roman" w:eastAsia="Times New Roman" w:hAnsi="Times New Roman" w:cs="Times New Roman"/>
          <w:sz w:val="28"/>
          <w:szCs w:val="28"/>
          <w:lang w:eastAsia="sv-SE"/>
        </w:rPr>
        <w:br/>
      </w:r>
    </w:p>
    <w:p w:rsidR="000128D2" w:rsidRPr="000128D2" w:rsidRDefault="000128D2" w:rsidP="000128D2">
      <w:pPr>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sz w:val="28"/>
          <w:szCs w:val="28"/>
        </w:rPr>
        <w:t>Årsmöteshandlingarna skall vara utsända senast två veckor före dagen för årsmötet.</w:t>
      </w:r>
      <w:r w:rsidR="00123A78">
        <w:rPr>
          <w:rFonts w:ascii="Times New Roman" w:eastAsia="Calibri" w:hAnsi="Times New Roman" w:cs="Times New Roman"/>
          <w:sz w:val="28"/>
          <w:szCs w:val="28"/>
        </w:rPr>
        <w:br/>
      </w:r>
    </w:p>
    <w:p w:rsidR="000128D2" w:rsidRPr="000128D2" w:rsidRDefault="000128D2" w:rsidP="00123A78">
      <w:pPr>
        <w:tabs>
          <w:tab w:val="left" w:pos="1095"/>
          <w:tab w:val="left" w:pos="4184"/>
        </w:tabs>
        <w:rPr>
          <w:rFonts w:ascii="Times New Roman" w:eastAsia="Calibri" w:hAnsi="Times New Roman" w:cs="Times New Roman"/>
          <w:sz w:val="28"/>
          <w:szCs w:val="28"/>
        </w:rPr>
      </w:pPr>
      <w:r w:rsidRPr="000128D2">
        <w:rPr>
          <w:rFonts w:ascii="Times New Roman" w:eastAsia="Times New Roman" w:hAnsi="Times New Roman" w:cs="Times New Roman"/>
          <w:sz w:val="28"/>
          <w:szCs w:val="28"/>
          <w:lang w:eastAsia="sv-SE"/>
        </w:rPr>
        <w:t>Motion till ordinarie årsmöte skall vara styrelsen tillhanda senast den 1 mars, vilken</w:t>
      </w:r>
      <w:r w:rsidRPr="000128D2">
        <w:rPr>
          <w:rFonts w:ascii="Times New Roman" w:eastAsia="Times New Roman" w:hAnsi="Times New Roman" w:cs="Times New Roman"/>
          <w:b/>
          <w:sz w:val="28"/>
          <w:szCs w:val="28"/>
          <w:lang w:eastAsia="sv-SE"/>
        </w:rPr>
        <w:t xml:space="preserve"> </w:t>
      </w:r>
      <w:r w:rsidRPr="000128D2">
        <w:rPr>
          <w:rFonts w:ascii="Times New Roman" w:eastAsia="Times New Roman" w:hAnsi="Times New Roman" w:cs="Times New Roman"/>
          <w:sz w:val="28"/>
          <w:szCs w:val="28"/>
          <w:lang w:eastAsia="sv-SE"/>
        </w:rPr>
        <w:t>med styrelsens yttrande underställs årsmötets avgörande.</w:t>
      </w:r>
      <w:r w:rsidR="00123A78">
        <w:rPr>
          <w:rFonts w:ascii="Times New Roman" w:eastAsia="Times New Roman" w:hAnsi="Times New Roman" w:cs="Times New Roman"/>
          <w:sz w:val="28"/>
          <w:szCs w:val="28"/>
          <w:lang w:eastAsia="sv-SE"/>
        </w:rPr>
        <w:br/>
      </w:r>
      <w:r w:rsidR="00123A78">
        <w:rPr>
          <w:rFonts w:ascii="Times New Roman" w:eastAsia="Calibri" w:hAnsi="Times New Roman" w:cs="Times New Roman"/>
          <w:sz w:val="28"/>
          <w:szCs w:val="28"/>
        </w:rPr>
        <w:br/>
      </w:r>
      <w:r w:rsidRPr="000128D2">
        <w:rPr>
          <w:rFonts w:ascii="Times New Roman" w:eastAsia="Calibri" w:hAnsi="Times New Roman" w:cs="Times New Roman"/>
          <w:sz w:val="28"/>
          <w:szCs w:val="28"/>
        </w:rPr>
        <w:t>Rösträtt</w:t>
      </w:r>
      <w:r w:rsidRPr="000128D2">
        <w:rPr>
          <w:rFonts w:ascii="Times New Roman" w:eastAsia="Calibri" w:hAnsi="Times New Roman" w:cs="Times New Roman"/>
          <w:b/>
          <w:sz w:val="28"/>
          <w:szCs w:val="28"/>
        </w:rPr>
        <w:t xml:space="preserve"> </w:t>
      </w:r>
      <w:r w:rsidRPr="000128D2">
        <w:rPr>
          <w:rFonts w:ascii="Times New Roman" w:eastAsia="Calibri" w:hAnsi="Times New Roman" w:cs="Times New Roman"/>
          <w:sz w:val="28"/>
          <w:szCs w:val="28"/>
        </w:rPr>
        <w:t>vid årsmötet tillkommer närvarande medlemmar som betalat medlemsavgiften senast den 15 april, aktuellt verksamhetsår.</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Pr="000128D2">
        <w:rPr>
          <w:rFonts w:ascii="Times New Roman" w:eastAsia="Calibri" w:hAnsi="Times New Roman" w:cs="Times New Roman"/>
          <w:sz w:val="28"/>
          <w:szCs w:val="28"/>
        </w:rPr>
        <w:t>Medlem som inträtt i föreningen efter den 31 mars, aktuellt verksamhetsår, har yttrande- och förslagsrätt.</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Pr="000128D2">
        <w:rPr>
          <w:rFonts w:ascii="Times New Roman" w:eastAsia="Calibri" w:hAnsi="Times New Roman" w:cs="Times New Roman"/>
          <w:sz w:val="28"/>
          <w:szCs w:val="28"/>
        </w:rPr>
        <w:t>Nominering</w:t>
      </w:r>
      <w:r w:rsidRPr="000128D2">
        <w:rPr>
          <w:rFonts w:ascii="Times New Roman" w:eastAsia="Calibri" w:hAnsi="Times New Roman" w:cs="Times New Roman"/>
          <w:b/>
          <w:sz w:val="28"/>
          <w:szCs w:val="28"/>
        </w:rPr>
        <w:t xml:space="preserve"> </w:t>
      </w:r>
      <w:r w:rsidRPr="000128D2">
        <w:rPr>
          <w:rFonts w:ascii="Times New Roman" w:eastAsia="Calibri" w:hAnsi="Times New Roman" w:cs="Times New Roman"/>
          <w:sz w:val="28"/>
          <w:szCs w:val="28"/>
        </w:rPr>
        <w:t>av kandidater till styrelse och som revisorer skall vara valberedningen tillhanda senast den 31 mars. Därefter kan inga ytterligare nomineringar göras.</w:t>
      </w:r>
      <w:r w:rsidR="00123A78">
        <w:rPr>
          <w:rFonts w:ascii="Times New Roman" w:eastAsia="Calibri" w:hAnsi="Times New Roman" w:cs="Times New Roman"/>
          <w:sz w:val="28"/>
          <w:szCs w:val="28"/>
        </w:rPr>
        <w:br/>
      </w:r>
      <w:r w:rsidR="00123A78">
        <w:rPr>
          <w:rFonts w:ascii="Times New Roman" w:eastAsia="Calibri" w:hAnsi="Times New Roman" w:cs="Times New Roman"/>
          <w:sz w:val="28"/>
          <w:szCs w:val="28"/>
        </w:rPr>
        <w:br/>
      </w:r>
      <w:r w:rsidRPr="000128D2">
        <w:rPr>
          <w:rFonts w:ascii="Times New Roman" w:eastAsia="Times New Roman" w:hAnsi="Times New Roman" w:cs="Times New Roman"/>
          <w:sz w:val="28"/>
          <w:szCs w:val="28"/>
          <w:lang w:eastAsia="sv-SE"/>
        </w:rPr>
        <w:t>Styrelsens ledamöter väljs av ordinarie årsmöte, växelvis, för en tid av två år.</w:t>
      </w:r>
      <w:r w:rsidR="00123A78">
        <w:rPr>
          <w:rFonts w:ascii="Times New Roman" w:eastAsia="Times New Roman" w:hAnsi="Times New Roman" w:cs="Times New Roman"/>
          <w:sz w:val="28"/>
          <w:szCs w:val="28"/>
          <w:lang w:eastAsia="sv-SE"/>
        </w:rPr>
        <w:br/>
      </w:r>
      <w:r w:rsidR="00123A78">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Två revisorer</w:t>
      </w:r>
      <w:r w:rsidRPr="000128D2">
        <w:rPr>
          <w:rFonts w:ascii="Times New Roman" w:eastAsia="Times New Roman" w:hAnsi="Times New Roman" w:cs="Times New Roman"/>
          <w:b/>
          <w:sz w:val="28"/>
          <w:szCs w:val="28"/>
          <w:lang w:eastAsia="sv-SE"/>
        </w:rPr>
        <w:t xml:space="preserve"> </w:t>
      </w:r>
      <w:r w:rsidRPr="000128D2">
        <w:rPr>
          <w:rFonts w:ascii="Times New Roman" w:eastAsia="Times New Roman" w:hAnsi="Times New Roman" w:cs="Times New Roman"/>
          <w:sz w:val="28"/>
          <w:szCs w:val="28"/>
          <w:lang w:eastAsia="sv-SE"/>
        </w:rPr>
        <w:t>väljs av årsmötet för ett år, jämte en ersättare för samma tid.</w:t>
      </w:r>
      <w:r w:rsidR="00123A78">
        <w:rPr>
          <w:rFonts w:ascii="Times New Roman" w:eastAsia="Times New Roman" w:hAnsi="Times New Roman" w:cs="Times New Roman"/>
          <w:sz w:val="28"/>
          <w:szCs w:val="28"/>
          <w:lang w:eastAsia="sv-SE"/>
        </w:rPr>
        <w:br/>
      </w:r>
      <w:r w:rsidR="00123A78">
        <w:rPr>
          <w:rFonts w:ascii="Times New Roman" w:eastAsia="Times New Roman" w:hAnsi="Times New Roman" w:cs="Times New Roman"/>
          <w:sz w:val="28"/>
          <w:szCs w:val="28"/>
          <w:lang w:eastAsia="sv-SE"/>
        </w:rPr>
        <w:br/>
      </w:r>
      <w:r w:rsidRPr="000128D2">
        <w:rPr>
          <w:rFonts w:ascii="Times New Roman" w:eastAsia="Calibri" w:hAnsi="Times New Roman" w:cs="Times New Roman"/>
          <w:sz w:val="28"/>
          <w:szCs w:val="28"/>
        </w:rPr>
        <w:lastRenderedPageBreak/>
        <w:t>Valberedning</w:t>
      </w:r>
      <w:r w:rsidRPr="000128D2">
        <w:rPr>
          <w:rFonts w:ascii="Times New Roman" w:eastAsia="Calibri" w:hAnsi="Times New Roman" w:cs="Times New Roman"/>
          <w:b/>
          <w:sz w:val="28"/>
          <w:szCs w:val="28"/>
        </w:rPr>
        <w:t xml:space="preserve"> </w:t>
      </w:r>
      <w:r w:rsidRPr="000128D2">
        <w:rPr>
          <w:rFonts w:ascii="Times New Roman" w:eastAsia="Calibri" w:hAnsi="Times New Roman" w:cs="Times New Roman"/>
          <w:sz w:val="28"/>
          <w:szCs w:val="28"/>
        </w:rPr>
        <w:t xml:space="preserve">skall bestå av tre ledamöter, varav en är sammankallande, vilka utses av årsmötet för en tid av ett år, på förslag av styrelsen. </w:t>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 10. Årsmötet dagordning</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Vid ordinarie årsmöte skall följande ärenden</w:t>
      </w:r>
      <w:r w:rsidR="005A26CC">
        <w:rPr>
          <w:rFonts w:ascii="Times New Roman" w:eastAsia="Times New Roman" w:hAnsi="Times New Roman" w:cs="Times New Roman"/>
          <w:sz w:val="28"/>
          <w:szCs w:val="28"/>
          <w:lang w:eastAsia="sv-SE"/>
        </w:rPr>
        <w:t xml:space="preserve"> </w:t>
      </w:r>
      <w:r w:rsidRPr="000128D2">
        <w:rPr>
          <w:rFonts w:ascii="Times New Roman" w:eastAsia="Times New Roman" w:hAnsi="Times New Roman" w:cs="Times New Roman"/>
          <w:sz w:val="28"/>
          <w:szCs w:val="28"/>
          <w:lang w:eastAsia="sv-SE"/>
        </w:rPr>
        <w:t>förekomma;</w:t>
      </w:r>
    </w:p>
    <w:p w:rsidR="000128D2" w:rsidRPr="000128D2" w:rsidRDefault="000128D2" w:rsidP="000128D2">
      <w:pPr>
        <w:tabs>
          <w:tab w:val="left" w:pos="4184"/>
        </w:tabs>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b/>
          <w:sz w:val="28"/>
          <w:szCs w:val="28"/>
        </w:rPr>
        <w:t>1</w:t>
      </w:r>
      <w:r w:rsidRPr="000128D2">
        <w:rPr>
          <w:rFonts w:ascii="Times New Roman" w:eastAsia="Calibri" w:hAnsi="Times New Roman" w:cs="Times New Roman"/>
          <w:sz w:val="28"/>
          <w:szCs w:val="28"/>
        </w:rPr>
        <w:t xml:space="preserve">. Årsmötets öppnande. </w:t>
      </w:r>
    </w:p>
    <w:p w:rsidR="000128D2" w:rsidRPr="000128D2" w:rsidRDefault="000128D2" w:rsidP="000128D2">
      <w:pPr>
        <w:tabs>
          <w:tab w:val="left" w:pos="4184"/>
        </w:tabs>
        <w:spacing w:after="0" w:line="240" w:lineRule="auto"/>
        <w:rPr>
          <w:rFonts w:ascii="Times New Roman" w:eastAsia="Calibri" w:hAnsi="Times New Roman" w:cs="Times New Roman"/>
          <w:sz w:val="28"/>
          <w:szCs w:val="28"/>
        </w:rPr>
      </w:pPr>
      <w:r w:rsidRPr="000128D2">
        <w:rPr>
          <w:rFonts w:ascii="Times New Roman" w:eastAsia="Calibri" w:hAnsi="Times New Roman" w:cs="Times New Roman"/>
          <w:b/>
          <w:sz w:val="28"/>
          <w:szCs w:val="28"/>
        </w:rPr>
        <w:t>2.</w:t>
      </w:r>
      <w:r w:rsidR="005A26CC">
        <w:rPr>
          <w:rFonts w:ascii="Times New Roman" w:eastAsia="Calibri" w:hAnsi="Times New Roman" w:cs="Times New Roman"/>
          <w:sz w:val="28"/>
          <w:szCs w:val="28"/>
        </w:rPr>
        <w:t xml:space="preserve"> Fastställande av röst</w:t>
      </w:r>
      <w:r w:rsidRPr="000128D2">
        <w:rPr>
          <w:rFonts w:ascii="Times New Roman" w:eastAsia="Calibri" w:hAnsi="Times New Roman" w:cs="Times New Roman"/>
          <w:sz w:val="28"/>
          <w:szCs w:val="28"/>
        </w:rPr>
        <w:t>längd</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b/>
          <w:sz w:val="28"/>
          <w:szCs w:val="28"/>
          <w:lang w:eastAsia="sv-SE"/>
        </w:rPr>
        <w:t>3</w:t>
      </w:r>
      <w:r w:rsidRPr="000128D2">
        <w:rPr>
          <w:rFonts w:ascii="Times New Roman" w:eastAsia="Times New Roman" w:hAnsi="Times New Roman" w:cs="Times New Roman"/>
          <w:sz w:val="28"/>
          <w:szCs w:val="28"/>
          <w:lang w:eastAsia="sv-SE"/>
        </w:rPr>
        <w:t>. Fråga om årsmötet utlysts på rätt sätt</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4.</w:t>
      </w:r>
      <w:r w:rsidRPr="000128D2">
        <w:rPr>
          <w:rFonts w:ascii="Times New Roman" w:eastAsia="Times New Roman" w:hAnsi="Times New Roman" w:cs="Times New Roman"/>
          <w:sz w:val="28"/>
          <w:szCs w:val="28"/>
          <w:lang w:eastAsia="sv-SE"/>
        </w:rPr>
        <w:t xml:space="preserve"> Fastställande av dagordning</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5</w:t>
      </w:r>
      <w:r w:rsidRPr="000128D2">
        <w:rPr>
          <w:rFonts w:ascii="Times New Roman" w:eastAsia="Times New Roman" w:hAnsi="Times New Roman" w:cs="Times New Roman"/>
          <w:sz w:val="28"/>
          <w:szCs w:val="28"/>
          <w:lang w:eastAsia="sv-SE"/>
        </w:rPr>
        <w:t>. Val av årsmötesfunktionärer;</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a) ordförande</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b) sekreterare</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c) två justerare, tillika rösträknare, att tillsammans med ordföranden justera årsmötesprotokollet</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6.</w:t>
      </w:r>
      <w:r w:rsidRPr="000128D2">
        <w:rPr>
          <w:rFonts w:ascii="Times New Roman" w:eastAsia="Times New Roman" w:hAnsi="Times New Roman" w:cs="Times New Roman"/>
          <w:sz w:val="28"/>
          <w:szCs w:val="28"/>
          <w:lang w:eastAsia="sv-SE"/>
        </w:rPr>
        <w:t xml:space="preserve"> Behandling av styrelsens berättelser</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a) avseende verksamheten</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b) avseende resultat- och balansräkning</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7.</w:t>
      </w:r>
      <w:r w:rsidRPr="000128D2">
        <w:rPr>
          <w:rFonts w:ascii="Times New Roman" w:eastAsia="Times New Roman" w:hAnsi="Times New Roman" w:cs="Times New Roman"/>
          <w:sz w:val="28"/>
          <w:szCs w:val="28"/>
          <w:lang w:eastAsia="sv-SE"/>
        </w:rPr>
        <w:t xml:space="preserve"> Revisorernas berättelse</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8.</w:t>
      </w:r>
      <w:r w:rsidRPr="000128D2">
        <w:rPr>
          <w:rFonts w:ascii="Times New Roman" w:eastAsia="Times New Roman" w:hAnsi="Times New Roman" w:cs="Times New Roman"/>
          <w:sz w:val="28"/>
          <w:szCs w:val="28"/>
          <w:lang w:eastAsia="sv-SE"/>
        </w:rPr>
        <w:t xml:space="preserve"> Fråga om ansvarsfrihet </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9.</w:t>
      </w:r>
      <w:r w:rsidRPr="000128D2">
        <w:rPr>
          <w:rFonts w:ascii="Times New Roman" w:eastAsia="Times New Roman" w:hAnsi="Times New Roman" w:cs="Times New Roman"/>
          <w:sz w:val="28"/>
          <w:szCs w:val="28"/>
          <w:lang w:eastAsia="sv-SE"/>
        </w:rPr>
        <w:t xml:space="preserve"> Val av styrelse</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 xml:space="preserve">10. </w:t>
      </w:r>
      <w:r w:rsidRPr="000128D2">
        <w:rPr>
          <w:rFonts w:ascii="Times New Roman" w:eastAsia="Times New Roman" w:hAnsi="Times New Roman" w:cs="Times New Roman"/>
          <w:sz w:val="28"/>
          <w:szCs w:val="28"/>
          <w:lang w:eastAsia="sv-SE"/>
        </w:rPr>
        <w:t>Val av revisorer och ersättare</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11</w:t>
      </w:r>
      <w:r w:rsidRPr="000128D2">
        <w:rPr>
          <w:rFonts w:ascii="Times New Roman" w:eastAsia="Times New Roman" w:hAnsi="Times New Roman" w:cs="Times New Roman"/>
          <w:sz w:val="28"/>
          <w:szCs w:val="28"/>
          <w:lang w:eastAsia="sv-SE"/>
        </w:rPr>
        <w:t>. Val av valberedning</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12</w:t>
      </w:r>
      <w:r w:rsidRPr="000128D2">
        <w:rPr>
          <w:rFonts w:ascii="Times New Roman" w:eastAsia="Times New Roman" w:hAnsi="Times New Roman" w:cs="Times New Roman"/>
          <w:sz w:val="28"/>
          <w:szCs w:val="28"/>
          <w:lang w:eastAsia="sv-SE"/>
        </w:rPr>
        <w:t>. Förslag från styrelsen</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13</w:t>
      </w:r>
      <w:r w:rsidRPr="000128D2">
        <w:rPr>
          <w:rFonts w:ascii="Times New Roman" w:eastAsia="Times New Roman" w:hAnsi="Times New Roman" w:cs="Times New Roman"/>
          <w:sz w:val="28"/>
          <w:szCs w:val="28"/>
          <w:lang w:eastAsia="sv-SE"/>
        </w:rPr>
        <w:t>. Behandling av inkomna motioner</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14</w:t>
      </w:r>
      <w:r w:rsidRPr="000128D2">
        <w:rPr>
          <w:rFonts w:ascii="Times New Roman" w:eastAsia="Times New Roman" w:hAnsi="Times New Roman" w:cs="Times New Roman"/>
          <w:sz w:val="28"/>
          <w:szCs w:val="28"/>
          <w:lang w:eastAsia="sv-SE"/>
        </w:rPr>
        <w:t>. Fastställande av verksamhetsplan och budget för innevarande år</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15</w:t>
      </w:r>
      <w:r w:rsidRPr="000128D2">
        <w:rPr>
          <w:rFonts w:ascii="Times New Roman" w:eastAsia="Times New Roman" w:hAnsi="Times New Roman" w:cs="Times New Roman"/>
          <w:sz w:val="28"/>
          <w:szCs w:val="28"/>
          <w:lang w:eastAsia="sv-SE"/>
        </w:rPr>
        <w:t xml:space="preserve">. Fastställande av medlemsavgift för nästkommande år </w:t>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b/>
          <w:sz w:val="28"/>
          <w:szCs w:val="28"/>
          <w:lang w:eastAsia="sv-SE"/>
        </w:rPr>
        <w:t>16.</w:t>
      </w:r>
      <w:r w:rsidRPr="000128D2">
        <w:rPr>
          <w:rFonts w:ascii="Times New Roman" w:eastAsia="Times New Roman" w:hAnsi="Times New Roman" w:cs="Times New Roman"/>
          <w:sz w:val="28"/>
          <w:szCs w:val="28"/>
          <w:lang w:eastAsia="sv-SE"/>
        </w:rPr>
        <w:t xml:space="preserve"> Årsmötets avslutande</w:t>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 11. Extra årsmöte</w:t>
      </w:r>
    </w:p>
    <w:p w:rsidR="000128D2" w:rsidRPr="000128D2" w:rsidRDefault="000128D2" w:rsidP="000128D2">
      <w:pPr>
        <w:tabs>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 xml:space="preserve">Styrelsen får kalla till extra årsmöte </w:t>
      </w:r>
    </w:p>
    <w:p w:rsidR="000128D2" w:rsidRPr="000128D2" w:rsidRDefault="000128D2" w:rsidP="005A26CC">
      <w:pPr>
        <w:spacing w:after="0" w:line="240" w:lineRule="auto"/>
        <w:rPr>
          <w:rFonts w:ascii="Times New Roman" w:eastAsia="Times New Roman" w:hAnsi="Times New Roman" w:cs="Times New Roman"/>
          <w:sz w:val="28"/>
          <w:szCs w:val="28"/>
          <w:lang w:eastAsia="sv-SE"/>
        </w:rPr>
      </w:pPr>
      <w:r w:rsidRPr="000128D2">
        <w:rPr>
          <w:rFonts w:ascii="Times New Roman" w:eastAsia="Calibri" w:hAnsi="Times New Roman" w:cs="Times New Roman"/>
          <w:sz w:val="28"/>
          <w:szCs w:val="28"/>
        </w:rPr>
        <w:t>när så anses påkallat, när revisorerna, med angivande av skäl, skriftligen så begärt, eller när minst en fjärdedel av medlemmarna så påkallar.</w:t>
      </w:r>
      <w:r w:rsidR="005A26CC">
        <w:rPr>
          <w:rFonts w:ascii="Times New Roman" w:eastAsia="Calibri" w:hAnsi="Times New Roman" w:cs="Times New Roman"/>
          <w:sz w:val="28"/>
          <w:szCs w:val="28"/>
        </w:rPr>
        <w:br/>
      </w:r>
      <w:r w:rsidR="005A26CC">
        <w:rPr>
          <w:rFonts w:ascii="Times New Roman" w:eastAsia="Calibri" w:hAnsi="Times New Roman" w:cs="Times New Roman"/>
          <w:sz w:val="28"/>
          <w:szCs w:val="28"/>
        </w:rPr>
        <w:br/>
      </w:r>
      <w:r w:rsidRPr="000128D2">
        <w:rPr>
          <w:rFonts w:ascii="Times New Roman" w:eastAsia="Times New Roman" w:hAnsi="Times New Roman" w:cs="Times New Roman"/>
          <w:sz w:val="28"/>
          <w:szCs w:val="28"/>
          <w:lang w:eastAsia="sv-SE"/>
        </w:rPr>
        <w:t xml:space="preserve">Kallelse till extra årsmöte skall ske skyndsamt och senast inom 30 dagar, efter begärd </w:t>
      </w:r>
      <w:proofErr w:type="gramStart"/>
      <w:r w:rsidRPr="000128D2">
        <w:rPr>
          <w:rFonts w:ascii="Times New Roman" w:eastAsia="Times New Roman" w:hAnsi="Times New Roman" w:cs="Times New Roman"/>
          <w:sz w:val="28"/>
          <w:szCs w:val="28"/>
          <w:lang w:eastAsia="sv-SE"/>
        </w:rPr>
        <w:t>framställan</w:t>
      </w:r>
      <w:proofErr w:type="gramEnd"/>
      <w:r w:rsidRPr="000128D2">
        <w:rPr>
          <w:rFonts w:ascii="Times New Roman" w:eastAsia="Times New Roman" w:hAnsi="Times New Roman" w:cs="Times New Roman"/>
          <w:sz w:val="28"/>
          <w:szCs w:val="28"/>
          <w:lang w:eastAsia="sv-SE"/>
        </w:rPr>
        <w:t xml:space="preserve"> därom, med beaktande av skäligt rådrum för deltagande i mötet.</w:t>
      </w:r>
      <w:r w:rsidR="005A26CC">
        <w:rPr>
          <w:rFonts w:ascii="Times New Roman" w:eastAsia="Times New Roman" w:hAnsi="Times New Roman" w:cs="Times New Roman"/>
          <w:sz w:val="28"/>
          <w:szCs w:val="28"/>
          <w:lang w:eastAsia="sv-SE"/>
        </w:rPr>
        <w:br/>
      </w:r>
      <w:r w:rsidR="005A26CC">
        <w:rPr>
          <w:rFonts w:ascii="Times New Roman" w:eastAsia="Times New Roman" w:hAnsi="Times New Roman" w:cs="Times New Roman"/>
          <w:sz w:val="28"/>
          <w:szCs w:val="28"/>
          <w:lang w:eastAsia="sv-SE"/>
        </w:rPr>
        <w:br/>
      </w:r>
      <w:r w:rsidRPr="000128D2">
        <w:rPr>
          <w:rFonts w:ascii="Times New Roman" w:eastAsia="Times New Roman" w:hAnsi="Times New Roman" w:cs="Times New Roman"/>
          <w:sz w:val="28"/>
          <w:szCs w:val="28"/>
          <w:lang w:eastAsia="sv-SE"/>
        </w:rPr>
        <w:t xml:space="preserve">Vid extra årsmöte får endast, i kallelse till sammankomsten, angivna ärenden </w:t>
      </w:r>
      <w:r w:rsidRPr="000128D2">
        <w:rPr>
          <w:rFonts w:ascii="Times New Roman" w:eastAsia="Times New Roman" w:hAnsi="Times New Roman" w:cs="Times New Roman"/>
          <w:sz w:val="28"/>
          <w:szCs w:val="28"/>
          <w:lang w:eastAsia="sv-SE"/>
        </w:rPr>
        <w:lastRenderedPageBreak/>
        <w:t>behandlas.</w:t>
      </w:r>
      <w:r w:rsidR="005A26CC">
        <w:rPr>
          <w:rFonts w:ascii="Times New Roman" w:eastAsia="Times New Roman" w:hAnsi="Times New Roman" w:cs="Times New Roman"/>
          <w:sz w:val="28"/>
          <w:szCs w:val="28"/>
          <w:lang w:eastAsia="sv-SE"/>
        </w:rPr>
        <w:br/>
      </w:r>
    </w:p>
    <w:p w:rsidR="000128D2" w:rsidRPr="000128D2" w:rsidRDefault="000128D2" w:rsidP="005A26CC">
      <w:pPr>
        <w:tabs>
          <w:tab w:val="left" w:pos="3180"/>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b/>
          <w:sz w:val="28"/>
          <w:szCs w:val="28"/>
          <w:lang w:eastAsia="sv-SE"/>
        </w:rPr>
        <w:t>§ 12. Övrigt</w:t>
      </w:r>
      <w:r w:rsidR="005A26CC">
        <w:rPr>
          <w:rFonts w:ascii="Times New Roman" w:eastAsia="Times New Roman" w:hAnsi="Times New Roman" w:cs="Times New Roman"/>
          <w:b/>
          <w:sz w:val="28"/>
          <w:szCs w:val="28"/>
          <w:lang w:eastAsia="sv-SE"/>
        </w:rPr>
        <w:br/>
      </w:r>
      <w:r w:rsidRPr="000128D2">
        <w:rPr>
          <w:rFonts w:ascii="Times New Roman" w:eastAsia="Calibri" w:hAnsi="Times New Roman" w:cs="Times New Roman"/>
          <w:sz w:val="28"/>
          <w:szCs w:val="28"/>
        </w:rPr>
        <w:t xml:space="preserve">Föreningen håller minst ett medlemsmöte årligen, utöver årsmötet.  </w:t>
      </w:r>
      <w:r w:rsidR="005A26CC">
        <w:rPr>
          <w:rFonts w:ascii="Times New Roman" w:eastAsia="Calibri" w:hAnsi="Times New Roman" w:cs="Times New Roman"/>
          <w:sz w:val="28"/>
          <w:szCs w:val="28"/>
        </w:rPr>
        <w:br/>
      </w:r>
      <w:r w:rsidRPr="000128D2">
        <w:rPr>
          <w:rFonts w:ascii="Times New Roman" w:eastAsia="Times New Roman" w:hAnsi="Times New Roman" w:cs="Times New Roman"/>
          <w:sz w:val="28"/>
          <w:szCs w:val="28"/>
          <w:lang w:eastAsia="sv-SE"/>
        </w:rPr>
        <w:t>Andra sammankomster enligt styrelsens beslut.</w:t>
      </w:r>
    </w:p>
    <w:p w:rsidR="000128D2" w:rsidRPr="000128D2" w:rsidRDefault="000128D2" w:rsidP="000128D2">
      <w:pPr>
        <w:spacing w:after="0" w:line="240" w:lineRule="auto"/>
        <w:rPr>
          <w:rFonts w:ascii="Times New Roman" w:eastAsia="Calibri" w:hAnsi="Times New Roman" w:cs="Times New Roman"/>
          <w:b/>
          <w:sz w:val="28"/>
          <w:szCs w:val="28"/>
        </w:rPr>
      </w:pPr>
      <w:r w:rsidRPr="000128D2">
        <w:rPr>
          <w:rFonts w:ascii="Times New Roman" w:eastAsia="Calibri" w:hAnsi="Times New Roman" w:cs="Times New Roman"/>
          <w:b/>
          <w:sz w:val="28"/>
          <w:szCs w:val="28"/>
        </w:rPr>
        <w:t>BESLUTSFÖRFARANDE</w:t>
      </w:r>
    </w:p>
    <w:p w:rsidR="000128D2" w:rsidRDefault="000128D2" w:rsidP="000128D2">
      <w:pPr>
        <w:spacing w:after="0" w:line="240" w:lineRule="auto"/>
        <w:rPr>
          <w:rFonts w:ascii="Times New Roman" w:eastAsia="Calibri" w:hAnsi="Times New Roman" w:cs="Times New Roman"/>
          <w:sz w:val="28"/>
          <w:szCs w:val="28"/>
        </w:rPr>
      </w:pP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b/>
          <w:sz w:val="28"/>
          <w:szCs w:val="28"/>
          <w:lang w:eastAsia="sv-SE"/>
        </w:rPr>
        <w:t xml:space="preserve">§ 13. Beslut och omröstning </w:t>
      </w:r>
      <w:r w:rsidR="005A26CC">
        <w:rPr>
          <w:rFonts w:ascii="Times New Roman" w:eastAsia="Times New Roman" w:hAnsi="Times New Roman" w:cs="Times New Roman"/>
          <w:b/>
          <w:sz w:val="28"/>
          <w:szCs w:val="28"/>
          <w:lang w:eastAsia="sv-SE"/>
        </w:rPr>
        <w:br/>
      </w:r>
      <w:r w:rsidRPr="000128D2">
        <w:rPr>
          <w:rFonts w:ascii="Times New Roman" w:eastAsia="Times New Roman" w:hAnsi="Times New Roman" w:cs="Times New Roman"/>
          <w:sz w:val="28"/>
          <w:szCs w:val="28"/>
          <w:lang w:eastAsia="sv-SE"/>
        </w:rPr>
        <w:t xml:space="preserve">Med undantag av, i </w:t>
      </w:r>
      <w:proofErr w:type="gramStart"/>
      <w:r w:rsidRPr="000128D2">
        <w:rPr>
          <w:rFonts w:ascii="Times New Roman" w:eastAsia="Times New Roman" w:hAnsi="Times New Roman" w:cs="Times New Roman"/>
          <w:sz w:val="28"/>
          <w:szCs w:val="28"/>
          <w:lang w:eastAsia="sv-SE"/>
        </w:rPr>
        <w:t>§§</w:t>
      </w:r>
      <w:proofErr w:type="gramEnd"/>
      <w:r w:rsidRPr="000128D2">
        <w:rPr>
          <w:rFonts w:ascii="Times New Roman" w:eastAsia="Times New Roman" w:hAnsi="Times New Roman" w:cs="Times New Roman"/>
          <w:sz w:val="28"/>
          <w:szCs w:val="28"/>
          <w:lang w:eastAsia="sv-SE"/>
        </w:rPr>
        <w:t xml:space="preserve"> 14 och 15, nämnda fall, avgörs alla frågor genom öppen omröstning och med enkel majoritet. Vid votering, som </w:t>
      </w:r>
      <w:proofErr w:type="gramStart"/>
      <w:r w:rsidRPr="000128D2">
        <w:rPr>
          <w:rFonts w:ascii="Times New Roman" w:eastAsia="Times New Roman" w:hAnsi="Times New Roman" w:cs="Times New Roman"/>
          <w:sz w:val="28"/>
          <w:szCs w:val="28"/>
          <w:lang w:eastAsia="sv-SE"/>
        </w:rPr>
        <w:t>ej</w:t>
      </w:r>
      <w:proofErr w:type="gramEnd"/>
      <w:r w:rsidRPr="000128D2">
        <w:rPr>
          <w:rFonts w:ascii="Times New Roman" w:eastAsia="Times New Roman" w:hAnsi="Times New Roman" w:cs="Times New Roman"/>
          <w:sz w:val="28"/>
          <w:szCs w:val="28"/>
          <w:lang w:eastAsia="sv-SE"/>
        </w:rPr>
        <w:t xml:space="preserve"> avser val, gäller vid lika röstetal det förslag som stöds av ordföranden, om denne är medlem, annars avgör lotten.</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Omröstning vid val skall ske med slutna sedlar, om röstberättigad medlem så begär.</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Vid sluten omröstning där fler än en ska väljas gäller högsta röstetal.</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Endast röstsedel, som upptar namn till det antal som skall väljas, och som nominerats före omröstningen, godkänns.</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Att överlåta sin rösträtt genom fullmakt är inte tillåtet.</w:t>
      </w:r>
    </w:p>
    <w:p w:rsidR="000128D2" w:rsidRPr="000128D2" w:rsidRDefault="000128D2" w:rsidP="005A26CC">
      <w:pPr>
        <w:tabs>
          <w:tab w:val="left" w:pos="1524"/>
          <w:tab w:val="left" w:pos="4184"/>
        </w:tabs>
        <w:rPr>
          <w:rFonts w:ascii="Times New Roman" w:eastAsia="Calibri" w:hAnsi="Times New Roman" w:cs="Times New Roman"/>
          <w:sz w:val="28"/>
          <w:szCs w:val="28"/>
        </w:rPr>
      </w:pPr>
      <w:r w:rsidRPr="000128D2">
        <w:rPr>
          <w:rFonts w:ascii="Times New Roman" w:eastAsia="Times New Roman" w:hAnsi="Times New Roman" w:cs="Times New Roman"/>
          <w:b/>
          <w:sz w:val="28"/>
          <w:szCs w:val="28"/>
          <w:lang w:eastAsia="sv-SE"/>
        </w:rPr>
        <w:t>§ 14. Ändring av stadgarna</w:t>
      </w:r>
      <w:r w:rsidR="005A26CC">
        <w:rPr>
          <w:rFonts w:ascii="Times New Roman" w:eastAsia="Times New Roman" w:hAnsi="Times New Roman" w:cs="Times New Roman"/>
          <w:b/>
          <w:sz w:val="28"/>
          <w:szCs w:val="28"/>
          <w:lang w:eastAsia="sv-SE"/>
        </w:rPr>
        <w:br/>
      </w:r>
      <w:r w:rsidRPr="000128D2">
        <w:rPr>
          <w:rFonts w:ascii="Times New Roman" w:eastAsia="Calibri" w:hAnsi="Times New Roman" w:cs="Times New Roman"/>
          <w:sz w:val="28"/>
          <w:szCs w:val="28"/>
        </w:rPr>
        <w:t xml:space="preserve">Endast ordinarie årsmöte kan ändra dessa stadgar. För detta krävs att minst två tredjedelar av antalet avgivna röster biträder beslutet. </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Förslag om ändring av stadgarna får inte behandlas med mindre än att detta aktualiserats antingen via medlemsmotion eller aviserats av styrelsen i kallelse till årsmötet.</w:t>
      </w:r>
    </w:p>
    <w:p w:rsidR="000128D2" w:rsidRPr="000128D2" w:rsidRDefault="000128D2" w:rsidP="000128D2">
      <w:pPr>
        <w:tabs>
          <w:tab w:val="left" w:pos="1524"/>
          <w:tab w:val="left" w:pos="4184"/>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b/>
          <w:sz w:val="28"/>
          <w:szCs w:val="28"/>
          <w:lang w:eastAsia="sv-SE"/>
        </w:rPr>
        <w:t>§ 15. Upplösning av föreningen</w:t>
      </w:r>
      <w:r w:rsidR="005A26CC">
        <w:rPr>
          <w:rFonts w:ascii="Times New Roman" w:eastAsia="Times New Roman" w:hAnsi="Times New Roman" w:cs="Times New Roman"/>
          <w:b/>
          <w:sz w:val="28"/>
          <w:szCs w:val="28"/>
          <w:lang w:eastAsia="sv-SE"/>
        </w:rPr>
        <w:br/>
      </w:r>
      <w:r w:rsidRPr="000128D2">
        <w:rPr>
          <w:rFonts w:ascii="Times New Roman" w:eastAsia="Times New Roman" w:hAnsi="Times New Roman" w:cs="Times New Roman"/>
          <w:sz w:val="28"/>
          <w:szCs w:val="28"/>
          <w:lang w:eastAsia="sv-SE"/>
        </w:rPr>
        <w:t>För beslut om upplösning av föreningen krävs två på varandra följande medlemsmöten, varav ett är ordinarie årsmöte, vilka med högst sex veckors mellanrum, med minst två tredjedelar av antalet avgivna röster biträder beslutet.</w:t>
      </w:r>
    </w:p>
    <w:p w:rsidR="000128D2" w:rsidRPr="000128D2" w:rsidRDefault="000128D2" w:rsidP="00E12599">
      <w:pPr>
        <w:tabs>
          <w:tab w:val="left" w:pos="1095"/>
        </w:tabs>
        <w:rPr>
          <w:rFonts w:ascii="Times New Roman" w:eastAsia="Times New Roman" w:hAnsi="Times New Roman" w:cs="Times New Roman"/>
          <w:sz w:val="28"/>
          <w:szCs w:val="28"/>
          <w:lang w:eastAsia="sv-SE"/>
        </w:rPr>
      </w:pPr>
      <w:r w:rsidRPr="000128D2">
        <w:rPr>
          <w:rFonts w:ascii="Times New Roman" w:eastAsia="Times New Roman" w:hAnsi="Times New Roman" w:cs="Times New Roman"/>
          <w:sz w:val="28"/>
          <w:szCs w:val="28"/>
          <w:lang w:eastAsia="sv-SE"/>
        </w:rPr>
        <w:t xml:space="preserve">Vid upplösning av SIV skall föreningens tillgångar överlämnas till SAP. </w:t>
      </w:r>
      <w:r w:rsidR="005A26CC">
        <w:rPr>
          <w:rFonts w:ascii="Times New Roman" w:eastAsia="Times New Roman" w:hAnsi="Times New Roman" w:cs="Times New Roman"/>
          <w:sz w:val="28"/>
          <w:szCs w:val="28"/>
          <w:lang w:eastAsia="sv-SE"/>
        </w:rPr>
        <w:br/>
      </w:r>
    </w:p>
    <w:p w:rsidR="002728D8" w:rsidRPr="000128D2" w:rsidRDefault="002728D8">
      <w:pPr>
        <w:rPr>
          <w:rFonts w:ascii="Times New Roman" w:hAnsi="Times New Roman" w:cs="Times New Roman"/>
          <w:sz w:val="28"/>
          <w:szCs w:val="28"/>
        </w:rPr>
      </w:pPr>
      <w:bookmarkStart w:id="0" w:name="_GoBack"/>
      <w:bookmarkEnd w:id="0"/>
    </w:p>
    <w:sectPr w:rsidR="002728D8" w:rsidRPr="00012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D2"/>
    <w:rsid w:val="000128D2"/>
    <w:rsid w:val="00123A78"/>
    <w:rsid w:val="002728D8"/>
    <w:rsid w:val="004E7548"/>
    <w:rsid w:val="005A26CC"/>
    <w:rsid w:val="006E1CAD"/>
    <w:rsid w:val="00E12599"/>
    <w:rsid w:val="00E36F41"/>
    <w:rsid w:val="00E65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1132</Words>
  <Characters>6003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4</cp:revision>
  <dcterms:created xsi:type="dcterms:W3CDTF">2014-05-18T12:29:00Z</dcterms:created>
  <dcterms:modified xsi:type="dcterms:W3CDTF">2014-05-18T13:20:00Z</dcterms:modified>
</cp:coreProperties>
</file>